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 w:line="560" w:lineRule="exact"/>
        <w:jc w:val="center"/>
        <w:rPr>
          <w:rFonts w:ascii="方正小标宋简体" w:hAnsi="宋体" w:eastAsia="方正小标宋简体" w:cs="宋体"/>
          <w:bCs/>
          <w:sz w:val="44"/>
          <w:szCs w:val="44"/>
        </w:rPr>
      </w:pPr>
      <w:bookmarkStart w:id="0" w:name="_GoBack"/>
      <w:r>
        <w:rPr>
          <w:rFonts w:hint="eastAsia" w:ascii="方正小标宋简体" w:hAnsi="宋体" w:eastAsia="方正小标宋简体" w:cs="宋体"/>
          <w:bCs/>
          <w:sz w:val="44"/>
          <w:szCs w:val="44"/>
        </w:rPr>
        <w:t>严禁教师违规收受学生及家长礼品礼金等行为的规定</w:t>
      </w:r>
      <w:bookmarkEnd w:id="0"/>
    </w:p>
    <w:p>
      <w:pPr>
        <w:spacing w:line="560" w:lineRule="exact"/>
        <w:jc w:val="both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　　为纠正教师利用职务便利违规收受学生及家长礼品礼金等不正之风，特作如下规定：</w:t>
      </w:r>
    </w:p>
    <w:p>
      <w:pPr>
        <w:spacing w:line="560" w:lineRule="exact"/>
        <w:jc w:val="both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　　一、严禁以任何方式索要或接受学生及家长赠送的礼品礼金、有价证券和支付凭证等财物。</w:t>
      </w:r>
    </w:p>
    <w:p>
      <w:pPr>
        <w:spacing w:line="560" w:lineRule="exact"/>
        <w:jc w:val="both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　　二、严禁参加由学生及家长安排的可能影响考试、考核评价的宴请。</w:t>
      </w:r>
    </w:p>
    <w:p>
      <w:pPr>
        <w:spacing w:line="560" w:lineRule="exact"/>
        <w:jc w:val="both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　　三、严禁参加由学生及家长安排支付费用的旅游、健身休闲等娱乐活动。</w:t>
      </w:r>
    </w:p>
    <w:p>
      <w:pPr>
        <w:spacing w:line="560" w:lineRule="exact"/>
        <w:jc w:val="both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　　四、严禁让学生及家长支付或报销应由教师个人或亲属承担的费用。</w:t>
      </w:r>
    </w:p>
    <w:p>
      <w:pPr>
        <w:spacing w:line="560" w:lineRule="exact"/>
        <w:jc w:val="both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　　五、严禁通过向学生推销图书、报刊、生活用品、社会保险等商业服务获取回扣。</w:t>
      </w:r>
    </w:p>
    <w:p>
      <w:pPr>
        <w:spacing w:line="560" w:lineRule="exact"/>
        <w:jc w:val="both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　　六、严禁利用职务之便谋取不正当利益的其他行为。</w:t>
      </w:r>
    </w:p>
    <w:p>
      <w:pPr>
        <w:spacing w:line="560" w:lineRule="exact"/>
        <w:jc w:val="both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学校领导干部要严于律己，带头执行规定，切实负起管理和监督职责。广大教师要大力弘扬高尚师德师风，自觉抵制收受学生及家长礼品礼金等不正之风。对违规违纪的，发现一起、查处一起，对典型案件要点名道姓公开通报曝光。情节严重的，依法依规给予开除处分，并撤销其教师资格；涉嫌犯罪的，依法移送司法机关处理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方正小标宋简体">
    <w:altName w:val="仿宋_GB2312"/>
    <w:panose1 w:val="03000509000000000000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A0A4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2019-10-12T07:57:23Z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